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7C" w:rsidRDefault="00B368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EA1A7C" w:rsidRDefault="00B368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условиях и порядке использования мобильного приложения </w:t>
      </w:r>
    </w:p>
    <w:p w:rsidR="00EA1A7C" w:rsidRDefault="00EA1A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пользовательское соглашение (далее – Соглашение) разработано в соответствии с требованиями Федерального закона от 27.07.2006 №152-ФЗ «О персональных данных» и действует в отношении всей информации, которую ООО </w:t>
      </w:r>
      <w:r w:rsidRPr="005C52E9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5C52E9" w:rsidRPr="005C52E9">
        <w:rPr>
          <w:rFonts w:ascii="Times New Roman" w:hAnsi="Times New Roman" w:cs="Times New Roman"/>
          <w:sz w:val="24"/>
          <w:szCs w:val="24"/>
          <w:highlight w:val="yellow"/>
        </w:rPr>
        <w:t>ДАРДИЕЛЬ-СКИ</w:t>
      </w:r>
      <w:r w:rsidRPr="005C52E9">
        <w:rPr>
          <w:rFonts w:ascii="Times New Roman" w:hAnsi="Times New Roman" w:cs="Times New Roman"/>
          <w:sz w:val="24"/>
          <w:szCs w:val="24"/>
          <w:highlight w:val="yellow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может получить о Пользователе во время использования им мобильного приложения </w:t>
      </w:r>
      <w:r w:rsidR="00740549">
        <w:rPr>
          <w:rFonts w:ascii="Times New Roman" w:hAnsi="Times New Roman" w:cs="Times New Roman"/>
          <w:sz w:val="24"/>
          <w:szCs w:val="24"/>
          <w:highlight w:val="yellow"/>
        </w:rPr>
        <w:t>Кулига парк</w:t>
      </w:r>
      <w:r>
        <w:rPr>
          <w:rFonts w:ascii="Times New Roman" w:hAnsi="Times New Roman" w:cs="Times New Roman"/>
          <w:sz w:val="24"/>
          <w:szCs w:val="24"/>
        </w:rPr>
        <w:t xml:space="preserve">, любого из сервисов или услуг (продуктов) Общества (далее – Сервисы) и в ходе исполнения любых договоров (соглашений), заключенных с Пользователем.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7C" w:rsidRDefault="00B368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ТЕРМИНЫ И ОПРЕДЕЛЕНИЯ</w:t>
      </w:r>
    </w:p>
    <w:p w:rsidR="00EA1A7C" w:rsidRDefault="00B368EE">
      <w:pPr>
        <w:pStyle w:val="ab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Авторизация</w:t>
      </w:r>
      <w:r>
        <w:rPr>
          <w:rFonts w:ascii="Times New Roman" w:hAnsi="Times New Roman" w:cs="Times New Roman"/>
          <w:sz w:val="24"/>
          <w:szCs w:val="24"/>
        </w:rPr>
        <w:t xml:space="preserve"> – вход Пользователя в мобильное приложение с указанием логина и пароля, выданного при Регистрации или указанного Пользователем. </w:t>
      </w:r>
    </w:p>
    <w:p w:rsidR="00EA1A7C" w:rsidRDefault="00B368EE">
      <w:pPr>
        <w:pStyle w:val="ab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Авторизованный пользователь</w:t>
      </w:r>
      <w:r>
        <w:rPr>
          <w:rFonts w:ascii="Times New Roman" w:hAnsi="Times New Roman" w:cs="Times New Roman"/>
          <w:sz w:val="24"/>
          <w:szCs w:val="24"/>
        </w:rPr>
        <w:t xml:space="preserve"> – Пользователь, успешно прошедший процесс Авторизации. </w:t>
      </w:r>
    </w:p>
    <w:p w:rsidR="00EA1A7C" w:rsidRDefault="00B368EE">
      <w:pPr>
        <w:pStyle w:val="ab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– понимается запись, идентифицирующая почтовый ящик, в который следует доставить сообщение электронной почты.</w:t>
      </w:r>
    </w:p>
    <w:p w:rsidR="00EA1A7C" w:rsidRDefault="00B368EE">
      <w:pPr>
        <w:pStyle w:val="ab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A1A7C" w:rsidRDefault="00B368EE">
      <w:pPr>
        <w:pStyle w:val="ab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 xml:space="preserve"> - юридическое лицо </w:t>
      </w:r>
      <w:r w:rsidRPr="00531FCB">
        <w:rPr>
          <w:rFonts w:ascii="Times New Roman" w:hAnsi="Times New Roman" w:cs="Times New Roman"/>
          <w:sz w:val="24"/>
          <w:szCs w:val="24"/>
          <w:highlight w:val="yellow"/>
        </w:rPr>
        <w:t>ООО «</w:t>
      </w:r>
      <w:r w:rsidR="00531FCB" w:rsidRPr="00531FCB">
        <w:rPr>
          <w:rFonts w:ascii="Times New Roman" w:hAnsi="Times New Roman" w:cs="Times New Roman"/>
          <w:sz w:val="24"/>
          <w:szCs w:val="24"/>
          <w:highlight w:val="yellow"/>
        </w:rPr>
        <w:t>ДАРДИЕЛЬ-СКИ</w:t>
      </w:r>
      <w:r w:rsidRPr="00531FCB">
        <w:rPr>
          <w:rFonts w:ascii="Times New Roman" w:hAnsi="Times New Roman" w:cs="Times New Roman"/>
          <w:sz w:val="24"/>
          <w:szCs w:val="24"/>
          <w:highlight w:val="yellow"/>
        </w:rPr>
        <w:t>».</w:t>
      </w:r>
    </w:p>
    <w:p w:rsidR="00EA1A7C" w:rsidRDefault="00B368EE">
      <w:pPr>
        <w:pStyle w:val="ab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Персональные данные/персональная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</w:t>
      </w:r>
      <w:r w:rsidR="00740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данных). </w:t>
      </w:r>
    </w:p>
    <w:p w:rsidR="00EA1A7C" w:rsidRDefault="00B368EE">
      <w:pPr>
        <w:pStyle w:val="ab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Пользователь</w:t>
      </w:r>
      <w:r>
        <w:rPr>
          <w:rFonts w:ascii="Times New Roman" w:hAnsi="Times New Roman" w:cs="Times New Roman"/>
          <w:sz w:val="24"/>
          <w:szCs w:val="24"/>
        </w:rPr>
        <w:t xml:space="preserve"> – лицо, имеющее доступ к Мобильному приложению, посредством сети Интернет и использующее Сервисы Общества.  </w:t>
      </w:r>
    </w:p>
    <w:p w:rsidR="00EA1A7C" w:rsidRDefault="00B368EE">
      <w:pPr>
        <w:pStyle w:val="ab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Регистрация на сайте</w:t>
      </w:r>
      <w:r>
        <w:rPr>
          <w:rFonts w:ascii="Times New Roman" w:hAnsi="Times New Roman" w:cs="Times New Roman"/>
          <w:sz w:val="24"/>
          <w:szCs w:val="24"/>
        </w:rPr>
        <w:t xml:space="preserve"> – заполнение Пользователем всех полей формы и отправка данных на странице Мобильного приложения.</w:t>
      </w:r>
    </w:p>
    <w:p w:rsidR="00EA1A7C" w:rsidRDefault="00B368EE">
      <w:pPr>
        <w:pStyle w:val="ab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Мобильное приложение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40549">
        <w:rPr>
          <w:rFonts w:ascii="Times New Roman" w:hAnsi="Times New Roman" w:cs="Times New Roman"/>
          <w:sz w:val="24"/>
          <w:szCs w:val="24"/>
          <w:highlight w:val="yellow"/>
        </w:rPr>
        <w:t xml:space="preserve">Кулига </w:t>
      </w:r>
      <w:proofErr w:type="gramStart"/>
      <w:r w:rsidR="00740549">
        <w:rPr>
          <w:rFonts w:ascii="Times New Roman" w:hAnsi="Times New Roman" w:cs="Times New Roman"/>
          <w:sz w:val="24"/>
          <w:szCs w:val="24"/>
          <w:highlight w:val="yellow"/>
        </w:rPr>
        <w:t xml:space="preserve">парк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EA1A7C" w:rsidRDefault="00EA1A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1A7C" w:rsidRDefault="00B368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в соответствии со статьей 437 Гражданского кодекса РФ (далее – ГК РФ) является публичной офертой, и в случае принятия изложенных условий физическое лицо, производящее акцепт этой оферты, осуществляет оплату на мобильном приложении </w:t>
      </w:r>
      <w:r w:rsidR="00740549" w:rsidRPr="00740549">
        <w:rPr>
          <w:rFonts w:ascii="Times New Roman" w:hAnsi="Times New Roman" w:cs="Times New Roman"/>
          <w:sz w:val="24"/>
          <w:szCs w:val="24"/>
          <w:highlight w:val="yellow"/>
        </w:rPr>
        <w:t>Кулига парк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Публичной оферты. В соответствии с пунктом 3 статьи 438 ГК РФ оплата Товара Покупателем является акцептом оферты, что считается равносильным заключению Договора на условиях, изложенных в оферте. 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Мобильного приложения или его сервисов, в том числе совершение любого действия на Мобильном приложении/в сервисе, означает, что Пользователь безоговорочно, без каких-либо изъятий и ограничений, принимает настоящее Соглашение и изменения/дополнения к нему, подтверждает свое согласие с условиями настоящего Соглашения. Настоящее Соглашение обязательно для всех пользователей Мобильного приложения, как авторизованных, так и не авторизованных при использовании общедоступной части Мобильного приложения.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Проходя процессы Регистрации и Подтверждения регистрации, Пользователь также автоматически и безоговорочно принимает условия и правила обработки персональных данных, указанные в Политике Конфиденциальности </w:t>
      </w:r>
      <w:r w:rsidRPr="00531FCB">
        <w:rPr>
          <w:rFonts w:ascii="Times New Roman" w:hAnsi="Times New Roman" w:cs="Times New Roman"/>
          <w:sz w:val="24"/>
          <w:szCs w:val="24"/>
          <w:highlight w:val="yellow"/>
        </w:rPr>
        <w:t>ООО «</w:t>
      </w:r>
      <w:r w:rsidR="00534D6A" w:rsidRPr="00531FCB">
        <w:rPr>
          <w:rFonts w:ascii="Times New Roman" w:hAnsi="Times New Roman" w:cs="Times New Roman"/>
          <w:sz w:val="24"/>
          <w:szCs w:val="24"/>
          <w:highlight w:val="yellow"/>
        </w:rPr>
        <w:t>ДАРДИЕЛЬ-СКИ</w:t>
      </w:r>
      <w:r w:rsidRPr="00531FCB">
        <w:rPr>
          <w:rFonts w:ascii="Times New Roman" w:hAnsi="Times New Roman" w:cs="Times New Roman"/>
          <w:sz w:val="24"/>
          <w:szCs w:val="24"/>
          <w:highlight w:val="yellow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в Мобильном приложении пользователь предоставляет следующую информацию: имя, контактный номер телефона, адрес электронной почты.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Общество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Общество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Выбранные Пользователем при Регистрации логин и пароль являются необходимой и достаточной информацией для доступа Пользователя в Мобильное приложение. Пользователь обязуется не сообщать третьим лицам логин и пароль, указанные Пользователем при регистрации.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лицами, Пользователь обязуется незамедлительно уведомить об этом Общество, направив соответствующее электронное письмо по адресу: </w:t>
      </w:r>
      <w:proofErr w:type="spellStart"/>
      <w:r w:rsidR="00740549" w:rsidRPr="00740549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u w:val="single"/>
          <w:shd w:val="clear" w:color="auto" w:fill="FFFFFF"/>
          <w:lang w:val="en-US" w:eastAsia="ru-RU"/>
        </w:rPr>
        <w:t>adm</w:t>
      </w:r>
      <w:proofErr w:type="spellEnd"/>
      <w:r w:rsidR="00740549" w:rsidRPr="00740549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u w:val="single"/>
          <w:shd w:val="clear" w:color="auto" w:fill="FFFFFF"/>
          <w:lang w:eastAsia="ru-RU"/>
        </w:rPr>
        <w:t>@</w:t>
      </w:r>
      <w:proofErr w:type="spellStart"/>
      <w:r w:rsidR="00740549" w:rsidRPr="00740549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u w:val="single"/>
          <w:shd w:val="clear" w:color="auto" w:fill="FFFFFF"/>
          <w:lang w:val="en-US" w:eastAsia="ru-RU"/>
        </w:rPr>
        <w:t>kuliga</w:t>
      </w:r>
      <w:proofErr w:type="spellEnd"/>
      <w:r w:rsidR="00740549" w:rsidRPr="00740549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u w:val="single"/>
          <w:shd w:val="clear" w:color="auto" w:fill="FFFFFF"/>
          <w:lang w:eastAsia="ru-RU"/>
        </w:rPr>
        <w:t>-</w:t>
      </w:r>
      <w:r w:rsidR="00740549" w:rsidRPr="00740549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u w:val="single"/>
          <w:shd w:val="clear" w:color="auto" w:fill="FFFFFF"/>
          <w:lang w:val="en-US" w:eastAsia="ru-RU"/>
        </w:rPr>
        <w:t>park</w:t>
      </w:r>
      <w:r w:rsidR="00740549" w:rsidRPr="00740549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u w:val="single"/>
          <w:shd w:val="clear" w:color="auto" w:fill="FFFFFF"/>
          <w:lang w:eastAsia="ru-RU"/>
        </w:rPr>
        <w:t>.</w:t>
      </w:r>
      <w:proofErr w:type="spellStart"/>
      <w:r w:rsidR="00740549" w:rsidRPr="00740549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u w:val="single"/>
          <w:shd w:val="clear" w:color="auto" w:fill="FFFFFF"/>
          <w:lang w:val="en-US" w:eastAsia="ru-RU"/>
        </w:rPr>
        <w:t>ru</w:t>
      </w:r>
      <w:proofErr w:type="spellEnd"/>
      <w:r w:rsidR="00740549" w:rsidRPr="00740549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u w:val="single"/>
          <w:shd w:val="clear" w:color="auto" w:fill="FFFFFF"/>
          <w:lang w:eastAsia="ru-RU"/>
        </w:rPr>
        <w:t xml:space="preserve"> 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Сообщая Обществу свой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номер телефона, Пользователь дает согласие на использование указанных средств связи Обществом, а также третьими лицами, привлекаемыми им для целей выполнения обязательств перед Пользователями, в целях осуществления рассылок рекламного и информационного характера, содержащих информацию о скидках, предстоящих и действующих акциях и других мероприятиях Общества. 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имеет право отправлять информационные, в том числе рекламные сообщения, на электронную почту и мобильный телефон Пользователя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 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 вправе отказаться от получения рекламной и другой информации без объяснения причин отказа путем подачи письменного заявления по почтовому адресу Общества: </w:t>
      </w:r>
      <w:r w:rsidR="00531FCB">
        <w:rPr>
          <w:rFonts w:ascii="Times New Roman" w:hAnsi="Times New Roman" w:cs="Times New Roman"/>
          <w:sz w:val="24"/>
          <w:szCs w:val="24"/>
          <w:highlight w:val="yellow"/>
        </w:rPr>
        <w:t>625003, Тюменская область, г. Тюмень, ул. Перекопская, дом 19, офис 204</w:t>
      </w:r>
      <w:r w:rsidRPr="00531FCB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получения такого сообщения обработка данных пользователя будет прекращена, а его данные будут удалены, за исключением случаев, когда обработка может быть продолжена в соответствии с законодательством Российской Федерации. 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которые автоматически передаются Мобильным приложением в процессе его использования с помощью установленного на устройстве Пользователя программного обеспечения, в том числе IP</w:t>
      </w:r>
      <w:r w:rsidR="00740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адрес, информация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Мобильному приложению), время доступа, адрес запрашиваемой страницы.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Соглашаясь с положениями настоящего Соглашения, Пользователь дает Обществу согласие на обработку своих персональных данных. Пользователь также подтверждает информированность о положении п. 5 ч. 1 ст. 6 Федерального закона от 27.07.2006 N 152-ФЗ «О персональных данных», в котором указано, что Общество может осуществлять обработку персональных данных. В случае несогласия с условиями Соглашения Пользователь должен прекратить использование Мобильного приложения.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Соглашение применимо только к Мобильному приложению Общества. Общество не контролирует и не несет ответственность за мобильные приложения третьих лиц, на которые Пользователь может перейти по ссылкам, доступным на Мобильном приложении.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и/или адрес электронной почты без указания на его владельца не является информацией, на основании которой это лицо (субъект персональных данных) можно однозначно идентифицировать и его использование не может подразумевать обработку персональных данных его владельца.</w:t>
      </w:r>
    </w:p>
    <w:p w:rsidR="00EA1A7C" w:rsidRDefault="00B368EE">
      <w:pPr>
        <w:pStyle w:val="ab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форма обратной связи не предполагает предоставление помимо номера телефона или электронного адреса дополнительных сведений, идентифицирующих пользователя, такая информация не относится к персональных данным. </w:t>
      </w:r>
    </w:p>
    <w:p w:rsidR="00EA1A7C" w:rsidRDefault="00EA1A7C">
      <w:pPr>
        <w:pStyle w:val="ab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A7C" w:rsidRDefault="00EA1A7C">
      <w:pPr>
        <w:pStyle w:val="ab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A7C" w:rsidRDefault="00B368EE">
      <w:pPr>
        <w:pStyle w:val="ab"/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ПРЕДМЕТ СОГЛАШЕНИЯ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В порядке и на условиях, предусмотренных Соглашением, Общество предоставляет Пользователю возможность использования Мобильного приложения, а Пользователь обязуется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использовать Мобильное приложение в соответствии с условиями Соглашения.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Мобильное приложение предоставляет Пользователю следующие виды услуг (сервисов): - доступ к электронному контенту на бесплатной основе; - доступ к средствам поиска Мобильного приложения; - предоставление Пользователю возможности размещения сообщений, комментариев; - доступ к информации об услугах/ товарах, акциях.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Доступ к Мобильному приложению предоставляется на бесплатной основе всем Авторизованным Пользователям, а также Пользователям, не прошедшим регистрацию (имеются ограничения при заказе услуг/ товаров).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Использование материалов, сервисов и Содержимого Мобильного приложения регулируется нормами действующего законодательства Российской Федерации. </w:t>
      </w:r>
    </w:p>
    <w:p w:rsidR="00EA1A7C" w:rsidRDefault="00EA1A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1A7C" w:rsidRDefault="00B368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4.1 Общество вправе: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Общество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 на Мобильном приложении, если иное не предусмотрено новой редакцией Соглашения. Действующая редакция постоянно доступна на мобильном приложении.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Ограничить доступ к Мобильному приложению в случае нарушения Пользователем условий настоящего Соглашения.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4.2 Пользователь вправе: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Получить доступ к использованию Мобильного приложения.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Пользоваться всеми имеющимися в Мобильном приложении услугами, а также приобретать любые Товары, предлагаемые в Мобильном приложении.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Пользоваться Мобильным приложением исключительно в целях и порядке, предусмотренных Соглашением и не запрещенных законодательством Российской Федерации.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персональных данных в разделе личного кабинета.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Пользователь также может удалить предоставленную им в рамках определенной учетной записи персональную информацию в соответствующем разделе личного кабинета. При этом удаление аккаунта может повлечь невозможность использования некоторых Сервисов Общества.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4.3 Пользователь Мобильного приложения обязуется: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Не предпринимать действий, которые могут рассматриваться как нарушающие нормальную работу Мобильного приложения.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Не распространять с использованием Мобильного приложения любую конфиденциальную и охраняемую законодательством Российской Федерации информацию о физических либо юридических лицах.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 Избегать любых действий, в результате которых может быть нарушена конфиденциальность охраняемой законодательством Российской Федерации информации.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 Не использовать Мобильное приложение для распространения информации рекламного характера, иначе как с согласия Общества.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4.3.5 Не использовать сервисы сайта Общества с целью: - загрузки контента, который является незаконным, нарушает любые права третьих лиц; -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власти; -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Федерации; - нарушения прав несовершеннолетних лиц и (или) причинение им вреда в любой форме; - ущемления прав меньшинств. </w:t>
      </w:r>
    </w:p>
    <w:p w:rsidR="00EA1A7C" w:rsidRDefault="00EA1A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1A7C" w:rsidRDefault="00B368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СПОСОБЫ И СРОКИ ОБРАБОТКИ ПЕРСОНАЛЬНОЙ ИНФОРМАЦИИ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EA1A7C" w:rsidRDefault="00EA1A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1A7C" w:rsidRDefault="00B368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ЦЕЛИ СБОРА ПЕРСОНАЛЬНОЙ ИНФОРМАЦИИ ПОЛЬЗОВАТЕЛЯ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Персональные данные Пользователя Общество может использовать в целях: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 Идентификации Пользователя в рамках Сервисов, предоставляемых Обществом.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 Предоставления Пользователю доступа к персонализированным ресурсам Мобильного приложения.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 Установления с Пользователем обратной связи, включая совершение вызовов, направление уведомлений, запросов, а также обработка запросов и заявок от Пользователя.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6.1.4 Подтверждения достоверности и полноты персональных данных, предоставленных Пользователем.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 Создания учетной записи Пользователя.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6.1.6 Обработки и получения платежей от Пользователя.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6.1.7 Предоставления Пользователю эффективной клиентской и технической поддержки при возникновении проблем, связанных с использованием Мобильного приложения и/или Сервисов.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6.1.8 Осуществления рекламной деятельности с согласия Пользователя.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6.1.9 Проведения статистических и иных исследований, на основе обезличенных данных. </w:t>
      </w:r>
    </w:p>
    <w:p w:rsidR="00EA1A7C" w:rsidRDefault="00EA1A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1A7C" w:rsidRDefault="00B368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УСЛОВИЯ ОБРАБОТКИ ПЕРСОНАЛЬНОЙ ИНФОРМАЦИИ ПОЛЬЗОВАТЕЛЕ И ЕЁ ПЕРЕДАЧИ ТРЕТЬИМ ЛИЦАМ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Общество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Сервисов, Пользователь соглашается с тем, что определённая часть его персональной информации становится общедоступной.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Общество вправе передать персональную информацию Пользователя третьим лицам в следующих случаях: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 Пользователь выразил согласие на такие действия.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7.3.2 Передача необходима для использования Пользователем Сервисов.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7.3.3 Передача предусмотрена российским или иным применимым законодательством в рамках установленной законодательством процедуры.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7.3.4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настоящего Соглашения применительно к полученной им персональной информации.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7.3.5 В целях обеспечения возможности защиты прав и законных интересов Компании или третьих лиц в случаях, когда Пользователь нарушает настоящее Соглашение, либо документы, содержащие условия использования конкретных Сервисов. 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7.3.6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Компании. </w:t>
      </w:r>
    </w:p>
    <w:p w:rsidR="00EA1A7C" w:rsidRDefault="00EA1A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2C4" w:rsidRDefault="003612C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2C4" w:rsidRDefault="003612C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2C4" w:rsidRDefault="003612C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A7C" w:rsidRDefault="00B368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ОБРАТНАЯ СВЯЗЬ. ВОПРОСЫ И ПРЕДЛОЖЕНИЯ</w:t>
      </w:r>
    </w:p>
    <w:p w:rsidR="00EA1A7C" w:rsidRDefault="00B368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Все предложения или вопросы по поводу настоящего Соглашения Пользователь вправе направлять на электронный адрес:</w:t>
      </w:r>
      <w:r w:rsidR="0074054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0549" w:rsidRPr="00740549">
          <w:rPr>
            <w:rStyle w:val="af"/>
            <w:rFonts w:ascii="Montserrat" w:hAnsi="Montserrat"/>
            <w:color w:val="666666"/>
            <w:highlight w:val="yellow"/>
            <w:shd w:val="clear" w:color="auto" w:fill="008354"/>
          </w:rPr>
          <w:t>adm@kuliga-park.ru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либо по адресу</w:t>
      </w:r>
      <w:r w:rsidR="00740549">
        <w:rPr>
          <w:rFonts w:ascii="Times New Roman" w:hAnsi="Times New Roman" w:cs="Times New Roman"/>
          <w:sz w:val="24"/>
          <w:szCs w:val="24"/>
        </w:rPr>
        <w:t xml:space="preserve">: </w:t>
      </w:r>
      <w:r w:rsidR="00531FCB">
        <w:rPr>
          <w:rFonts w:ascii="Times New Roman" w:hAnsi="Times New Roman" w:cs="Times New Roman"/>
          <w:sz w:val="24"/>
          <w:szCs w:val="24"/>
          <w:highlight w:val="yellow"/>
        </w:rPr>
        <w:t>625003, Тюменская область, г. Тюмень, ул. Перекопская, дом 19, офис 204</w:t>
      </w:r>
      <w:r w:rsidR="003612C4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Start w:id="0" w:name="_GoBack"/>
      <w:bookmarkEnd w:id="0"/>
    </w:p>
    <w:sectPr w:rsidR="00EA1A7C">
      <w:footerReference w:type="default" r:id="rId8"/>
      <w:pgSz w:w="11906" w:h="16838"/>
      <w:pgMar w:top="851" w:right="851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866" w:rsidRDefault="007C3866">
      <w:pPr>
        <w:spacing w:after="0" w:line="240" w:lineRule="auto"/>
      </w:pPr>
      <w:r>
        <w:separator/>
      </w:r>
    </w:p>
  </w:endnote>
  <w:endnote w:type="continuationSeparator" w:id="0">
    <w:p w:rsidR="007C3866" w:rsidRDefault="007C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805984"/>
      <w:docPartObj>
        <w:docPartGallery w:val="Page Numbers (Bottom of Page)"/>
        <w:docPartUnique/>
      </w:docPartObj>
    </w:sdtPr>
    <w:sdtEndPr/>
    <w:sdtContent>
      <w:p w:rsidR="00EA1A7C" w:rsidRDefault="00B368EE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EA1A7C" w:rsidRDefault="00EA1A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866" w:rsidRDefault="007C3866">
      <w:pPr>
        <w:spacing w:after="0" w:line="240" w:lineRule="auto"/>
      </w:pPr>
      <w:r>
        <w:separator/>
      </w:r>
    </w:p>
  </w:footnote>
  <w:footnote w:type="continuationSeparator" w:id="0">
    <w:p w:rsidR="007C3866" w:rsidRDefault="007C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14A0"/>
    <w:multiLevelType w:val="multilevel"/>
    <w:tmpl w:val="DFB6DB82"/>
    <w:lvl w:ilvl="0">
      <w:start w:val="1"/>
      <w:numFmt w:val="decimal"/>
      <w:lvlText w:val="%1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515F7339"/>
    <w:multiLevelType w:val="multilevel"/>
    <w:tmpl w:val="5828662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5D2A5278"/>
    <w:multiLevelType w:val="multilevel"/>
    <w:tmpl w:val="1BF253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7C"/>
    <w:rsid w:val="003612C4"/>
    <w:rsid w:val="00531FCB"/>
    <w:rsid w:val="00534D6A"/>
    <w:rsid w:val="005C52E9"/>
    <w:rsid w:val="00740549"/>
    <w:rsid w:val="007C3866"/>
    <w:rsid w:val="00B368EE"/>
    <w:rsid w:val="00CF243B"/>
    <w:rsid w:val="00E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F191"/>
  <w15:docId w15:val="{BC2264D0-F175-43E9-BAC2-4AFCD9E1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AC7D2B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C7D2B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AC7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AC7D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C7D2B"/>
    <w:rPr>
      <w:b/>
      <w:bCs/>
    </w:rPr>
  </w:style>
  <w:style w:type="character" w:customStyle="1" w:styleId="link">
    <w:name w:val="link"/>
    <w:basedOn w:val="a0"/>
    <w:qFormat/>
    <w:rsid w:val="00AC7D2B"/>
  </w:style>
  <w:style w:type="character" w:customStyle="1" w:styleId="-">
    <w:name w:val="Интернет-ссылка"/>
    <w:basedOn w:val="a0"/>
    <w:uiPriority w:val="99"/>
    <w:unhideWhenUsed/>
    <w:rsid w:val="00340FF6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E7C35"/>
  </w:style>
  <w:style w:type="character" w:customStyle="1" w:styleId="a5">
    <w:name w:val="Нижний колонтитул Знак"/>
    <w:basedOn w:val="a0"/>
    <w:uiPriority w:val="99"/>
    <w:qFormat/>
    <w:rsid w:val="000E7C35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ED46D9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0E7C3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E7C35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740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@kuliga-p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Анастасия Чернопятова</cp:lastModifiedBy>
  <cp:revision>12</cp:revision>
  <dcterms:created xsi:type="dcterms:W3CDTF">2021-10-27T10:58:00Z</dcterms:created>
  <dcterms:modified xsi:type="dcterms:W3CDTF">2021-12-29T13:13:00Z</dcterms:modified>
  <dc:language>ru-RU</dc:language>
</cp:coreProperties>
</file>